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F4" w:rsidRDefault="00DA75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.15pt;margin-top:-29.85pt;width:399.85pt;height:48pt;z-index:251658240" stroked="f">
            <v:textbox style="mso-next-textbox:#_x0000_s1028">
              <w:txbxContent>
                <w:p w:rsidR="00DA75F4" w:rsidRDefault="00DA75F4"/>
                <w:p w:rsidR="00DA75F4" w:rsidRPr="00BB0931" w:rsidRDefault="00DA75F4">
                  <w:pPr>
                    <w:pStyle w:val="Heading1"/>
                    <w:rPr>
                      <w:rFonts w:ascii="Berlin Sans FB Demi" w:hAnsi="Berlin Sans FB Demi"/>
                      <w:b w:val="0"/>
                      <w:bCs w:val="0"/>
                      <w:color w:val="0070C0"/>
                      <w:sz w:val="40"/>
                      <w:szCs w:val="40"/>
                    </w:rPr>
                  </w:pPr>
                  <w:r w:rsidRPr="00BB0931">
                    <w:rPr>
                      <w:rFonts w:ascii="Berlin Sans FB Demi" w:hAnsi="Berlin Sans FB Demi"/>
                      <w:b w:val="0"/>
                      <w:bCs w:val="0"/>
                      <w:color w:val="0070C0"/>
                      <w:sz w:val="40"/>
                      <w:szCs w:val="40"/>
                    </w:rPr>
                    <w:t>Délégation départementale du Var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6pt;margin-top:-70.85pt;width:221.5pt;height:158.2pt;z-index:251659264;mso-wrap-style:none" stroked="f">
            <v:textbox style="mso-fit-shape-to-text:t">
              <w:txbxContent>
                <w:p w:rsidR="00DA75F4" w:rsidRDefault="00DA75F4">
                  <w:r w:rsidRPr="002164E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i1029" type="#_x0000_t75" alt="APF LOGO" style="width:205.5pt;height:15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DA75F4" w:rsidRDefault="00DA75F4"/>
    <w:p w:rsidR="00DA75F4" w:rsidRPr="001D74FD" w:rsidRDefault="00DA75F4" w:rsidP="001D74FD">
      <w:pPr>
        <w:jc w:val="right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Toulon, le </w:t>
      </w:r>
      <w:r>
        <w:rPr>
          <w:rFonts w:ascii="Verdana" w:hAnsi="Verdana"/>
          <w:sz w:val="22"/>
          <w:szCs w:val="22"/>
        </w:rPr>
        <w:t>15</w:t>
      </w:r>
      <w:r w:rsidRPr="001D74FD">
        <w:rPr>
          <w:rFonts w:ascii="Verdana" w:hAnsi="Verdana"/>
          <w:sz w:val="22"/>
          <w:szCs w:val="22"/>
        </w:rPr>
        <w:t>/04/2013</w:t>
      </w:r>
    </w:p>
    <w:p w:rsidR="00DA75F4" w:rsidRDefault="00DA75F4"/>
    <w:p w:rsidR="00DA75F4" w:rsidRDefault="00DA75F4"/>
    <w:p w:rsidR="00DA75F4" w:rsidRDefault="00DA75F4">
      <w:pPr>
        <w:jc w:val="both"/>
        <w:rPr>
          <w:rFonts w:ascii="Berlin Sans FB" w:hAnsi="Berlin Sans F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erlin Sans FB" w:hAnsi="Berlin Sans FB"/>
        </w:rPr>
        <w:t xml:space="preserve"> </w:t>
      </w:r>
    </w:p>
    <w:p w:rsidR="00DA75F4" w:rsidRDefault="00DA75F4" w:rsidP="0090360C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:rsidR="00DA75F4" w:rsidRPr="001D74FD" w:rsidRDefault="00DA75F4" w:rsidP="0090360C">
      <w:pPr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  <w:u w:val="single"/>
        </w:rPr>
        <w:t>Objet :</w:t>
      </w:r>
      <w:r w:rsidRPr="001D74FD">
        <w:rPr>
          <w:rFonts w:ascii="Verdana" w:hAnsi="Verdana"/>
          <w:sz w:val="22"/>
          <w:szCs w:val="22"/>
        </w:rPr>
        <w:t xml:space="preserve"> invitation à une session de sensibilisati</w:t>
      </w:r>
      <w:r>
        <w:rPr>
          <w:rFonts w:ascii="Verdana" w:hAnsi="Verdana"/>
          <w:sz w:val="22"/>
          <w:szCs w:val="22"/>
        </w:rPr>
        <w:t>on sur l’accessibilité pour logements collectifs</w:t>
      </w:r>
    </w:p>
    <w:p w:rsidR="00DA75F4" w:rsidRDefault="00DA75F4" w:rsidP="0090360C">
      <w:pPr>
        <w:rPr>
          <w:rFonts w:ascii="Berlin Sans FB" w:hAnsi="Berlin Sans FB"/>
        </w:rPr>
      </w:pPr>
    </w:p>
    <w:p w:rsidR="00DA75F4" w:rsidRDefault="00DA75F4" w:rsidP="0090360C">
      <w:pPr>
        <w:rPr>
          <w:rFonts w:ascii="Berlin Sans FB" w:hAnsi="Berlin Sans FB"/>
        </w:rPr>
      </w:pPr>
    </w:p>
    <w:p w:rsidR="00DA75F4" w:rsidRPr="001D74FD" w:rsidRDefault="00DA75F4" w:rsidP="0090360C">
      <w:pPr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>Madame, Monsieur</w:t>
      </w:r>
    </w:p>
    <w:p w:rsidR="00DA75F4" w:rsidRPr="001D74FD" w:rsidRDefault="00DA75F4" w:rsidP="0090360C">
      <w:pPr>
        <w:rPr>
          <w:rFonts w:ascii="Verdana" w:hAnsi="Verdana"/>
          <w:sz w:val="22"/>
          <w:szCs w:val="22"/>
        </w:rPr>
      </w:pPr>
    </w:p>
    <w:p w:rsidR="00DA75F4" w:rsidRDefault="00DA75F4" w:rsidP="001D74FD">
      <w:pPr>
        <w:jc w:val="both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 xml:space="preserve">L’association des Paralysés de France milite pour que les personnes à mobilité réduite puissent exercer leurs droits comme tout autre citoyen, ce qui inclut l’accès à tout pour tous. </w:t>
      </w: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 xml:space="preserve">Nous fêtons cette année nos 80 ans et souhaitons mettre en exergue plus particulièrement l’accessibilité aux bâtiments d’habitation publics et privés. </w:t>
      </w:r>
    </w:p>
    <w:p w:rsidR="00DA75F4" w:rsidRDefault="00DA75F4" w:rsidP="001D74FD">
      <w:pPr>
        <w:jc w:val="both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>Cela  implique, à l’avenir, la c</w:t>
      </w:r>
      <w:r>
        <w:rPr>
          <w:rFonts w:ascii="Verdana" w:hAnsi="Verdana"/>
          <w:sz w:val="22"/>
          <w:szCs w:val="22"/>
        </w:rPr>
        <w:t>onstruction de logements adaptables</w:t>
      </w:r>
      <w:r w:rsidRPr="001D74FD">
        <w:rPr>
          <w:rFonts w:ascii="Verdana" w:hAnsi="Verdana"/>
          <w:sz w:val="22"/>
          <w:szCs w:val="22"/>
        </w:rPr>
        <w:t xml:space="preserve"> en conformité avec la loi. Deux  facteurs concourent à l’évolution de cette offre : L’échéance de mise en accessibilité de février 2015 approche. La part de population vieillissante et donc en perte de mobilité s’accroit d’année en année.   </w:t>
      </w: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</w:p>
    <w:p w:rsidR="00DA75F4" w:rsidRPr="001D74FD" w:rsidRDefault="00DA75F4" w:rsidP="001D74FD">
      <w:pPr>
        <w:jc w:val="both"/>
        <w:rPr>
          <w:rFonts w:ascii="Verdana" w:hAnsi="Verdana"/>
          <w:b/>
          <w:sz w:val="22"/>
          <w:szCs w:val="22"/>
        </w:rPr>
      </w:pPr>
      <w:r w:rsidRPr="001D74FD">
        <w:rPr>
          <w:rFonts w:ascii="Verdana" w:hAnsi="Verdana"/>
          <w:b/>
          <w:sz w:val="22"/>
          <w:szCs w:val="22"/>
        </w:rPr>
        <w:t xml:space="preserve">Vous professionnels de l’immobilier, êtes ou serez confrontés aux problèmes engendrés par l’accessibilité </w:t>
      </w:r>
      <w:r w:rsidRPr="001D74FD">
        <w:rPr>
          <w:rFonts w:ascii="Verdana" w:hAnsi="Verdana"/>
          <w:sz w:val="22"/>
          <w:szCs w:val="22"/>
        </w:rPr>
        <w:t xml:space="preserve">aux immeubles ou installations d’un logement pour les personnes à mobilité réduite et personnes vieillissantes. </w:t>
      </w:r>
      <w:r w:rsidRPr="001D74FD">
        <w:rPr>
          <w:rFonts w:ascii="Verdana" w:hAnsi="Verdana"/>
          <w:b/>
          <w:sz w:val="22"/>
          <w:szCs w:val="22"/>
        </w:rPr>
        <w:t>Comment y répondre ?</w:t>
      </w: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</w:p>
    <w:p w:rsidR="00DA75F4" w:rsidRDefault="00DA75F4" w:rsidP="001D74FD">
      <w:pPr>
        <w:jc w:val="both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 xml:space="preserve">Pour cela, </w:t>
      </w:r>
      <w:r w:rsidRPr="001D74FD">
        <w:rPr>
          <w:rFonts w:ascii="Verdana" w:hAnsi="Verdana"/>
          <w:b/>
          <w:sz w:val="22"/>
          <w:szCs w:val="22"/>
        </w:rPr>
        <w:t xml:space="preserve">nous vous invitons à une réunion </w:t>
      </w:r>
      <w:r w:rsidRPr="001D74FD">
        <w:rPr>
          <w:rFonts w:ascii="Verdana" w:hAnsi="Verdana"/>
          <w:sz w:val="22"/>
          <w:szCs w:val="22"/>
        </w:rPr>
        <w:t xml:space="preserve"> d’information et d’échange qui aura lieu le </w:t>
      </w:r>
      <w:r w:rsidRPr="001D74FD">
        <w:rPr>
          <w:rFonts w:ascii="Verdana" w:hAnsi="Verdana"/>
          <w:b/>
        </w:rPr>
        <w:t>23 mai 2013 de 14h à 17h à la salle de la Maison de Services Publics à Toulon</w:t>
      </w:r>
      <w:r w:rsidRPr="001D74FD">
        <w:rPr>
          <w:rFonts w:ascii="Verdana" w:hAnsi="Verdana"/>
        </w:rPr>
        <w:t>.</w:t>
      </w:r>
      <w:r w:rsidRPr="001D74FD">
        <w:rPr>
          <w:rFonts w:ascii="Verdana" w:hAnsi="Verdana"/>
          <w:sz w:val="22"/>
          <w:szCs w:val="22"/>
        </w:rPr>
        <w:t xml:space="preserve"> </w:t>
      </w: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</w:p>
    <w:p w:rsidR="00DA75F4" w:rsidRDefault="00DA75F4" w:rsidP="001D74FD">
      <w:pPr>
        <w:jc w:val="both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>Vous trouverez ci-joint la plaquette accompagnée du coupon réponse que vous voudrez bien nous retourner ;</w:t>
      </w: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</w:p>
    <w:p w:rsidR="00DA75F4" w:rsidRDefault="00DA75F4" w:rsidP="001D74FD">
      <w:pPr>
        <w:jc w:val="both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 xml:space="preserve">Nous y traiterons, entre autres, le contenu de la loi du 11 février 2005 et répondrons par des exemples précis aux situations que vous rencontrez. </w:t>
      </w:r>
      <w:r>
        <w:rPr>
          <w:rFonts w:ascii="Verdana" w:hAnsi="Verdana"/>
          <w:sz w:val="22"/>
          <w:szCs w:val="22"/>
        </w:rPr>
        <w:t xml:space="preserve">             </w:t>
      </w:r>
      <w:r w:rsidRPr="001D74FD">
        <w:rPr>
          <w:rFonts w:ascii="Verdana" w:hAnsi="Verdana"/>
          <w:sz w:val="22"/>
          <w:szCs w:val="22"/>
        </w:rPr>
        <w:t>Cela vous aidera à mieux comprendre les exigences de mise en conformité du parc immobilier.</w:t>
      </w: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 xml:space="preserve">Comptant sur votre participation, et dans l’attente de votre réponse. </w:t>
      </w: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</w:p>
    <w:p w:rsidR="00DA75F4" w:rsidRPr="001D74FD" w:rsidRDefault="00DA75F4" w:rsidP="001D74FD">
      <w:pPr>
        <w:jc w:val="both"/>
        <w:rPr>
          <w:rFonts w:ascii="Verdana" w:hAnsi="Verdana"/>
          <w:sz w:val="22"/>
          <w:szCs w:val="22"/>
        </w:rPr>
      </w:pPr>
      <w:r w:rsidRPr="001D74FD">
        <w:rPr>
          <w:rFonts w:ascii="Verdana" w:hAnsi="Verdana"/>
          <w:sz w:val="22"/>
          <w:szCs w:val="22"/>
        </w:rPr>
        <w:t xml:space="preserve">  Jean Claude CORUZZI                                       Elise MARTINEZ</w:t>
      </w:r>
    </w:p>
    <w:p w:rsidR="00DA75F4" w:rsidRPr="001D74FD" w:rsidRDefault="00DA75F4" w:rsidP="005556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1D74FD">
        <w:rPr>
          <w:rFonts w:ascii="Verdana" w:hAnsi="Verdana"/>
          <w:sz w:val="22"/>
          <w:szCs w:val="22"/>
        </w:rPr>
        <w:t xml:space="preserve">Référent accessibilité APF       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Pr="001D74FD">
        <w:rPr>
          <w:rFonts w:ascii="Verdana" w:hAnsi="Verdana"/>
          <w:sz w:val="22"/>
          <w:szCs w:val="22"/>
        </w:rPr>
        <w:t>Directrice Délégation</w:t>
      </w:r>
    </w:p>
    <w:p w:rsidR="00DA75F4" w:rsidRDefault="00DA75F4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sectPr w:rsidR="00DA75F4" w:rsidSect="00BB0931">
      <w:footerReference w:type="default" r:id="rId7"/>
      <w:pgSz w:w="11906" w:h="16838"/>
      <w:pgMar w:top="1417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F4" w:rsidRDefault="00DA75F4" w:rsidP="00BB0931">
      <w:r>
        <w:separator/>
      </w:r>
    </w:p>
  </w:endnote>
  <w:endnote w:type="continuationSeparator" w:id="1">
    <w:p w:rsidR="00DA75F4" w:rsidRDefault="00DA75F4" w:rsidP="00BB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F4" w:rsidRDefault="00DA75F4" w:rsidP="00BB0931">
    <w:pPr>
      <w:jc w:val="center"/>
      <w:rPr>
        <w:rFonts w:ascii="Arial" w:hAnsi="Arial" w:cs="Arial"/>
        <w:sz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2.15pt;margin-top:-14.85pt;width:126pt;height:36pt;z-index:251658240" stroked="f">
          <v:textbox style="mso-next-textbox:#_x0000_s2049">
            <w:txbxContent>
              <w:p w:rsidR="00DA75F4" w:rsidRDefault="00DA75F4" w:rsidP="00BB0931">
                <w:r>
                  <w:object w:dxaOrig="2250" w:dyaOrig="5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08.75pt;height:27.75pt" o:ole="">
                      <v:imagedata r:id="rId1" o:title=""/>
                    </v:shape>
                    <o:OLEObject Type="Embed" ProgID="PBrush" ShapeID="_x0000_i1027" DrawAspect="Content" ObjectID="_1430647408" r:id="rId2"/>
                  </w:object>
                </w:r>
              </w:p>
              <w:p w:rsidR="00DA75F4" w:rsidRDefault="00DA75F4" w:rsidP="00BB0931"/>
            </w:txbxContent>
          </v:textbox>
        </v:shape>
      </w:pict>
    </w:r>
    <w:r>
      <w:rPr>
        <w:noProof/>
      </w:rPr>
      <w:pict>
        <v:line id="_x0000_s2050" style="position:absolute;left:0;text-align:left;z-index:251657216" from="-41.85pt,-1.85pt" to="382.15pt,-1.85pt" strokecolor="#ffc000" strokeweight="2pt"/>
      </w:pict>
    </w:r>
    <w:r w:rsidRPr="00BB0931">
      <w:rPr>
        <w:rFonts w:ascii="Arial" w:hAnsi="Arial" w:cs="Arial"/>
        <w:color w:val="FFC000"/>
      </w:rPr>
      <w:t>●</w:t>
    </w:r>
    <w:r>
      <w:rPr>
        <w:rFonts w:ascii="Arial" w:hAnsi="Arial" w:cs="Arial"/>
        <w:sz w:val="18"/>
      </w:rPr>
      <w:t>58, rue Antoine Fourcroy – 83130 La Garde</w:t>
    </w:r>
  </w:p>
  <w:p w:rsidR="00DA75F4" w:rsidRDefault="00DA75F4" w:rsidP="00BB0931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Tél. 04 98 01 30 50 – Fax. 04 98 01 30 51 – E-mail : </w:t>
    </w:r>
    <w:hyperlink r:id="rId3" w:history="1">
      <w:r>
        <w:rPr>
          <w:rStyle w:val="Hyperlink"/>
          <w:rFonts w:ascii="Arial" w:hAnsi="Arial" w:cs="Arial"/>
          <w:color w:val="auto"/>
          <w:sz w:val="18"/>
          <w:u w:val="none"/>
        </w:rPr>
        <w:t>dd.83@apf.asso.fr</w:t>
      </w:r>
    </w:hyperlink>
  </w:p>
  <w:p w:rsidR="00DA75F4" w:rsidRDefault="00DA75F4" w:rsidP="00BB0931">
    <w:pPr>
      <w:jc w:val="center"/>
      <w:rPr>
        <w:rFonts w:ascii="Arial" w:hAnsi="Arial" w:cs="Arial"/>
        <w:sz w:val="18"/>
        <w:lang w:val="nl-NL"/>
      </w:rPr>
    </w:pPr>
    <w:r>
      <w:rPr>
        <w:rFonts w:ascii="Arial" w:hAnsi="Arial" w:cs="Arial"/>
        <w:sz w:val="18"/>
        <w:lang w:val="nl-NL"/>
      </w:rPr>
      <w:t xml:space="preserve">Site : </w:t>
    </w:r>
    <w:hyperlink r:id="rId4" w:history="1">
      <w:r>
        <w:rPr>
          <w:rStyle w:val="Hyperlink"/>
          <w:rFonts w:ascii="Arial" w:hAnsi="Arial" w:cs="Arial"/>
          <w:color w:val="auto"/>
          <w:sz w:val="18"/>
          <w:u w:val="none"/>
          <w:lang w:val="nl-NL"/>
        </w:rPr>
        <w:t>www.apf.asso.fr</w:t>
      </w:r>
    </w:hyperlink>
    <w:r>
      <w:rPr>
        <w:rFonts w:ascii="Arial" w:hAnsi="Arial" w:cs="Arial"/>
        <w:sz w:val="18"/>
        <w:lang w:val="nl-NL"/>
      </w:rPr>
      <w:t xml:space="preserve"> - Blog : dd83.blogs.apf.asso.fr</w:t>
    </w:r>
  </w:p>
  <w:p w:rsidR="00DA75F4" w:rsidRPr="00BB0931" w:rsidRDefault="00DA75F4" w:rsidP="00BB0931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SIRET : 775 732 064 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F4" w:rsidRDefault="00DA75F4" w:rsidP="00BB0931">
      <w:r>
        <w:separator/>
      </w:r>
    </w:p>
  </w:footnote>
  <w:footnote w:type="continuationSeparator" w:id="1">
    <w:p w:rsidR="00DA75F4" w:rsidRDefault="00DA75F4" w:rsidP="00BB0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D31"/>
    <w:rsid w:val="0005640C"/>
    <w:rsid w:val="000E107F"/>
    <w:rsid w:val="00146820"/>
    <w:rsid w:val="0016720A"/>
    <w:rsid w:val="00171580"/>
    <w:rsid w:val="00187AB2"/>
    <w:rsid w:val="001D4522"/>
    <w:rsid w:val="001D74FD"/>
    <w:rsid w:val="001F63D6"/>
    <w:rsid w:val="002164E7"/>
    <w:rsid w:val="00254322"/>
    <w:rsid w:val="00274B8E"/>
    <w:rsid w:val="00324DAA"/>
    <w:rsid w:val="003A578E"/>
    <w:rsid w:val="004616FF"/>
    <w:rsid w:val="004F33D3"/>
    <w:rsid w:val="00513922"/>
    <w:rsid w:val="00555630"/>
    <w:rsid w:val="005B5E49"/>
    <w:rsid w:val="005F24D9"/>
    <w:rsid w:val="0073304A"/>
    <w:rsid w:val="00794D31"/>
    <w:rsid w:val="007E01FD"/>
    <w:rsid w:val="00800828"/>
    <w:rsid w:val="00823B64"/>
    <w:rsid w:val="00885B5F"/>
    <w:rsid w:val="008F7262"/>
    <w:rsid w:val="0090360C"/>
    <w:rsid w:val="00A56FC4"/>
    <w:rsid w:val="00BB0931"/>
    <w:rsid w:val="00C1257D"/>
    <w:rsid w:val="00D522C1"/>
    <w:rsid w:val="00D609BF"/>
    <w:rsid w:val="00DA75F4"/>
    <w:rsid w:val="00DD7636"/>
    <w:rsid w:val="00EF275E"/>
    <w:rsid w:val="00F63392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B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B5F"/>
    <w:pPr>
      <w:keepNext/>
      <w:outlineLvl w:val="1"/>
    </w:pPr>
    <w:rPr>
      <w:rFonts w:ascii="Berlin Sans FB" w:hAnsi="Berlin Sans FB"/>
      <w:color w:val="003399"/>
      <w:sz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6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6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885B5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85B5F"/>
    <w:pPr>
      <w:jc w:val="both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26FE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B09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93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B09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093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1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.83@apf.asso.f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apf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294</Words>
  <Characters>1618</Characters>
  <Application>Microsoft Office Outlook</Application>
  <DocSecurity>0</DocSecurity>
  <Lines>0</Lines>
  <Paragraphs>0</Paragraphs>
  <ScaleCrop>false</ScaleCrop>
  <Company>secretariat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DELAFOYE</dc:creator>
  <cp:keywords/>
  <dc:description/>
  <cp:lastModifiedBy>frederic.razafimanja</cp:lastModifiedBy>
  <cp:revision>2</cp:revision>
  <cp:lastPrinted>2013-04-11T08:39:00Z</cp:lastPrinted>
  <dcterms:created xsi:type="dcterms:W3CDTF">2013-05-21T11:17:00Z</dcterms:created>
  <dcterms:modified xsi:type="dcterms:W3CDTF">2013-05-21T11:17:00Z</dcterms:modified>
</cp:coreProperties>
</file>